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6366" w:rsidRPr="0029415B" w:rsidTr="00D73FE0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9415B" w:rsidRDefault="005B6366" w:rsidP="002469E6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Т</w:t>
            </w:r>
            <w:r w:rsidR="002469E6" w:rsidRPr="0029415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B6366" w:rsidRPr="0029415B" w:rsidTr="00A30025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9415B" w:rsidRDefault="002469E6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43</w:t>
            </w:r>
            <w:r w:rsidR="005B4308" w:rsidRPr="0029415B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29415B" w:rsidRDefault="002469E6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Сервис</w:t>
            </w: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9415B" w:rsidRDefault="000429B7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Ивент-сервис</w:t>
            </w:r>
          </w:p>
        </w:tc>
      </w:tr>
      <w:tr w:rsidR="005B6366" w:rsidRPr="0029415B" w:rsidTr="005B6366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29415B" w:rsidRDefault="002469E6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29415B" w:rsidRDefault="00B50096" w:rsidP="005B4308">
            <w:pPr>
              <w:rPr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9415B" w:rsidRDefault="005B4308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дискретно </w:t>
            </w: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9415B" w:rsidRDefault="005B4308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выездная/стационарная</w:t>
            </w: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9415B" w:rsidRDefault="00B50096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12</w:t>
            </w:r>
            <w:r w:rsidR="005B4308" w:rsidRPr="0029415B">
              <w:rPr>
                <w:sz w:val="24"/>
                <w:szCs w:val="24"/>
              </w:rPr>
              <w:t xml:space="preserve"> з.е.</w:t>
            </w:r>
            <w:r w:rsidR="00136A97" w:rsidRPr="0029415B">
              <w:rPr>
                <w:sz w:val="24"/>
                <w:szCs w:val="24"/>
              </w:rPr>
              <w:t xml:space="preserve"> </w:t>
            </w: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9415B" w:rsidRDefault="005B4308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зачет (с оценкой)</w:t>
            </w:r>
          </w:p>
          <w:p w:rsidR="005B4308" w:rsidRPr="0029415B" w:rsidRDefault="005B4308" w:rsidP="005B4308">
            <w:pPr>
              <w:rPr>
                <w:sz w:val="24"/>
                <w:szCs w:val="24"/>
              </w:rPr>
            </w:pPr>
          </w:p>
        </w:tc>
      </w:tr>
      <w:tr w:rsidR="005B6366" w:rsidRPr="0029415B" w:rsidTr="00CB2C49">
        <w:tc>
          <w:tcPr>
            <w:tcW w:w="3261" w:type="dxa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9415B" w:rsidRDefault="00B71545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б</w:t>
            </w:r>
            <w:r w:rsidR="005B4308" w:rsidRPr="0029415B">
              <w:rPr>
                <w:sz w:val="24"/>
                <w:szCs w:val="24"/>
              </w:rPr>
              <w:t>лок 2</w:t>
            </w:r>
          </w:p>
          <w:p w:rsidR="005B4308" w:rsidRPr="0029415B" w:rsidRDefault="002469E6" w:rsidP="005B4308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обязательная</w:t>
            </w:r>
            <w:r w:rsidR="005B4308" w:rsidRPr="0029415B">
              <w:rPr>
                <w:sz w:val="24"/>
                <w:szCs w:val="24"/>
              </w:rPr>
              <w:t xml:space="preserve"> часть</w:t>
            </w:r>
          </w:p>
        </w:tc>
      </w:tr>
      <w:tr w:rsidR="005B6366" w:rsidRPr="0029415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5B4308" w:rsidRPr="0029415B" w:rsidRDefault="00321622" w:rsidP="00F16360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Получение комплексного представления о работе предприятий </w:t>
            </w:r>
            <w:r w:rsidRPr="0029415B">
              <w:rPr>
                <w:sz w:val="24"/>
                <w:szCs w:val="24"/>
                <w:lang w:val="en-US"/>
              </w:rPr>
              <w:t>event</w:t>
            </w:r>
            <w:r w:rsidRPr="0029415B">
              <w:rPr>
                <w:sz w:val="24"/>
                <w:szCs w:val="24"/>
              </w:rPr>
              <w:t>-индустрии как о целостной системе; применение углубленных практических навыков работы в одном из выбранных предприятий; адаптация к рынку труда по профилю подготовки; подготовка студента к выполнению выпускной квалификационной работы (ВКР)</w:t>
            </w:r>
          </w:p>
        </w:tc>
      </w:tr>
      <w:tr w:rsidR="005B6366" w:rsidRPr="0029415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6366" w:rsidRPr="0029415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9415B" w:rsidRDefault="005B4308" w:rsidP="005B4308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F16360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УК-1; 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F16360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УК-2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9F0CA5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  <w:r w:rsidR="00F16360" w:rsidRPr="0029415B">
              <w:rPr>
                <w:sz w:val="24"/>
                <w:szCs w:val="24"/>
              </w:rPr>
              <w:t>УК-3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жизниУК-6;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сервиса</w:t>
            </w:r>
            <w:r w:rsid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ОПК-1;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5B4308" w:rsidRPr="0029415B" w:rsidRDefault="00B9665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осуществлять основные функции управления сервисной деятельностью ОПК-2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9F0CA5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обеспечивать требуемое качество процессов оказания услуг в избранной сфере профессиональной деятельности </w:t>
            </w:r>
            <w:r w:rsidR="00F16360" w:rsidRPr="0029415B">
              <w:rPr>
                <w:sz w:val="24"/>
                <w:szCs w:val="24"/>
              </w:rPr>
              <w:t>ОПК-3;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9F0CA5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осуществлять исследование рынка, организовывать продажи и продвижение сервисных продуктов </w:t>
            </w:r>
            <w:r w:rsidR="00F16360" w:rsidRPr="0029415B">
              <w:rPr>
                <w:sz w:val="24"/>
                <w:szCs w:val="24"/>
              </w:rPr>
              <w:t>ОПК-4;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9F0CA5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 </w:t>
            </w:r>
            <w:r w:rsidR="00F16360" w:rsidRPr="0029415B">
              <w:rPr>
                <w:sz w:val="24"/>
                <w:szCs w:val="24"/>
              </w:rPr>
              <w:t>ОПК-5;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B96652" w:rsidRPr="0029415B" w:rsidRDefault="00B9665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применять в профессиональной деятельности нормативные правовые акты в сфере сервиса ОПК-6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 w:rsidR="005B6366" w:rsidRP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ОПК-7;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F16360" w:rsidRPr="0029415B" w:rsidRDefault="009F0CA5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Способен осуществлять управление материальными, трудовыми, финансовыми и другими ресурсами, принимать решения в сфере event-деятельности </w:t>
            </w:r>
            <w:r w:rsidR="00F16360" w:rsidRPr="0029415B">
              <w:rPr>
                <w:sz w:val="24"/>
                <w:szCs w:val="24"/>
              </w:rPr>
              <w:t>ПК-1;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организовать  event-мероприятия на основе нормативно-правовых актов в сфере безопасности жизнедеятельности, экологии и здравоохранения</w:t>
            </w:r>
            <w:r w:rsidR="005B6366" w:rsidRP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ПК-2;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обеспечивать контроль и оценку эффективности деятельности организаций event-услуг ПК-3;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  <w:r w:rsidR="005B6366" w:rsidRP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ПК-4;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применять технологии организации event-мероприятий  и обслуживания потребителей event-услуг с учетом технологических новаций в избранной профессиональной сфере</w:t>
            </w:r>
            <w:r w:rsidR="005B6366" w:rsidRP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ПК-5;</w:t>
            </w:r>
          </w:p>
        </w:tc>
      </w:tr>
      <w:tr w:rsidR="005B6366" w:rsidRPr="0029415B" w:rsidTr="00E51D01">
        <w:tc>
          <w:tcPr>
            <w:tcW w:w="10490" w:type="dxa"/>
            <w:gridSpan w:val="3"/>
            <w:vAlign w:val="center"/>
          </w:tcPr>
          <w:p w:rsidR="00321622" w:rsidRPr="0029415B" w:rsidRDefault="00321622" w:rsidP="0029415B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</w:t>
            </w:r>
            <w:r w:rsidR="005B6366" w:rsidRPr="0029415B">
              <w:rPr>
                <w:sz w:val="24"/>
                <w:szCs w:val="24"/>
              </w:rPr>
              <w:t xml:space="preserve"> </w:t>
            </w:r>
            <w:r w:rsidRPr="0029415B">
              <w:rPr>
                <w:sz w:val="24"/>
                <w:szCs w:val="24"/>
              </w:rPr>
              <w:t>ПК-6</w:t>
            </w:r>
          </w:p>
        </w:tc>
      </w:tr>
      <w:tr w:rsidR="005B6366" w:rsidRPr="0029415B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6366" w:rsidRPr="0029415B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29415B" w:rsidRDefault="00321622" w:rsidP="009730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Договор </w:t>
            </w:r>
          </w:p>
        </w:tc>
      </w:tr>
      <w:tr w:rsidR="005B6366" w:rsidRPr="0029415B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5B6366" w:rsidRPr="0029415B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B6366" w:rsidRPr="0029415B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6366" w:rsidRPr="0029415B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Отчет</w:t>
            </w:r>
          </w:p>
        </w:tc>
      </w:tr>
      <w:tr w:rsidR="005B6366" w:rsidRPr="0029415B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6366" w:rsidRPr="0029415B" w:rsidTr="00CB2C49">
        <w:tc>
          <w:tcPr>
            <w:tcW w:w="10490" w:type="dxa"/>
            <w:gridSpan w:val="3"/>
          </w:tcPr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21622" w:rsidRPr="0029415B" w:rsidRDefault="00321622" w:rsidP="002941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Свириденко, Ю. П. </w:t>
            </w:r>
            <w:r w:rsidRPr="0029415B">
              <w:rPr>
                <w:bCs/>
                <w:sz w:val="24"/>
                <w:szCs w:val="24"/>
              </w:rPr>
              <w:t>Сервисная</w:t>
            </w:r>
            <w:r w:rsidRPr="0029415B">
              <w:rPr>
                <w:sz w:val="24"/>
                <w:szCs w:val="24"/>
              </w:rPr>
              <w:t> </w:t>
            </w:r>
            <w:r w:rsidRPr="0029415B">
              <w:rPr>
                <w:bCs/>
                <w:sz w:val="24"/>
                <w:szCs w:val="24"/>
              </w:rPr>
              <w:t>деятельность</w:t>
            </w:r>
            <w:r w:rsidRPr="0029415B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</w:t>
            </w:r>
            <w:r w:rsidR="005B6366" w:rsidRPr="0029415B">
              <w:rPr>
                <w:sz w:val="24"/>
                <w:szCs w:val="24"/>
              </w:rPr>
              <w:t>Москва:</w:t>
            </w:r>
            <w:r w:rsidRPr="0029415B">
              <w:rPr>
                <w:sz w:val="24"/>
                <w:szCs w:val="24"/>
              </w:rPr>
              <w:t xml:space="preserve"> ИНФРА-М, 2019. - 174 с. </w:t>
            </w:r>
            <w:hyperlink r:id="rId8" w:history="1">
              <w:r w:rsidRPr="0029415B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321622" w:rsidRPr="0029415B" w:rsidRDefault="00321622" w:rsidP="002941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</w:t>
            </w:r>
            <w:r w:rsidR="005B6366" w:rsidRPr="0029415B">
              <w:rPr>
                <w:sz w:val="24"/>
                <w:szCs w:val="24"/>
              </w:rPr>
              <w:t>Москва:</w:t>
            </w:r>
            <w:r w:rsidRPr="0029415B">
              <w:rPr>
                <w:sz w:val="24"/>
                <w:szCs w:val="24"/>
              </w:rPr>
              <w:t xml:space="preserve"> РИОР: ИНФРА-М, 2018. - 190 с. </w:t>
            </w:r>
            <w:hyperlink r:id="rId9" w:history="1">
              <w:r w:rsidRPr="0029415B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321622" w:rsidRPr="0029415B" w:rsidRDefault="00321622" w:rsidP="002941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Резник, Г. А. </w:t>
            </w:r>
            <w:r w:rsidRPr="0029415B">
              <w:rPr>
                <w:bCs/>
                <w:sz w:val="24"/>
                <w:szCs w:val="24"/>
              </w:rPr>
              <w:t>Сервисная</w:t>
            </w:r>
            <w:r w:rsidRPr="0029415B">
              <w:rPr>
                <w:sz w:val="24"/>
                <w:szCs w:val="24"/>
              </w:rPr>
              <w:t> </w:t>
            </w:r>
            <w:r w:rsidRPr="0029415B">
              <w:rPr>
                <w:bCs/>
                <w:sz w:val="24"/>
                <w:szCs w:val="24"/>
              </w:rPr>
              <w:t>деятельность</w:t>
            </w:r>
            <w:r w:rsidRPr="0029415B"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43.03.01 "Сервис" / Г. А. Резник, А. И. Маскаева, Ю. С. Пономаренко. - </w:t>
            </w:r>
            <w:r w:rsidR="005B6366" w:rsidRPr="0029415B">
              <w:rPr>
                <w:sz w:val="24"/>
                <w:szCs w:val="24"/>
              </w:rPr>
              <w:t>Москва:</w:t>
            </w:r>
            <w:r w:rsidRPr="0029415B">
              <w:rPr>
                <w:sz w:val="24"/>
                <w:szCs w:val="24"/>
              </w:rPr>
              <w:t xml:space="preserve"> ИНФРА-М</w:t>
            </w:r>
            <w:bookmarkStart w:id="0" w:name="_GoBack"/>
            <w:bookmarkEnd w:id="0"/>
            <w:r w:rsidRPr="0029415B">
              <w:rPr>
                <w:sz w:val="24"/>
                <w:szCs w:val="24"/>
              </w:rPr>
              <w:t>, 2018. - 202 с. </w:t>
            </w:r>
            <w:hyperlink r:id="rId10" w:history="1">
              <w:r w:rsidRPr="0029415B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321622" w:rsidRPr="0029415B" w:rsidRDefault="00321622" w:rsidP="002941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</w:t>
            </w:r>
            <w:r w:rsidR="005B6366" w:rsidRPr="0029415B">
              <w:rPr>
                <w:sz w:val="24"/>
                <w:szCs w:val="24"/>
              </w:rPr>
              <w:t>Москва:</w:t>
            </w:r>
            <w:r w:rsidRPr="0029415B">
              <w:rPr>
                <w:sz w:val="24"/>
                <w:szCs w:val="24"/>
              </w:rPr>
              <w:t xml:space="preserve"> ИНФРА-М, 2018. - 337 с. </w:t>
            </w:r>
            <w:hyperlink r:id="rId11" w:history="1">
              <w:r w:rsidRPr="0029415B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321622" w:rsidRPr="0029415B" w:rsidRDefault="00321622" w:rsidP="002941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5B6366" w:rsidRPr="0029415B">
              <w:rPr>
                <w:sz w:val="24"/>
                <w:szCs w:val="24"/>
              </w:rPr>
              <w:t>Екатеринбург:</w:t>
            </w:r>
            <w:r w:rsidRPr="0029415B">
              <w:rPr>
                <w:sz w:val="24"/>
                <w:szCs w:val="24"/>
              </w:rPr>
              <w:t xml:space="preserve"> [б. и.], 2018. - 1 с. </w:t>
            </w:r>
            <w:hyperlink r:id="rId12" w:history="1">
              <w:r w:rsidRPr="0029415B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29415B">
              <w:rPr>
                <w:sz w:val="24"/>
                <w:szCs w:val="24"/>
              </w:rPr>
              <w:t> 1экз.</w:t>
            </w:r>
          </w:p>
          <w:p w:rsidR="00321622" w:rsidRPr="0029415B" w:rsidRDefault="00321622" w:rsidP="002941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5B6366" w:rsidRPr="0029415B">
              <w:rPr>
                <w:sz w:val="24"/>
                <w:szCs w:val="24"/>
              </w:rPr>
              <w:t>Екатеринбург:</w:t>
            </w:r>
            <w:r w:rsidRPr="0029415B">
              <w:rPr>
                <w:sz w:val="24"/>
                <w:szCs w:val="24"/>
              </w:rPr>
              <w:t xml:space="preserve"> [б. и.], 2017. - 1 с. </w:t>
            </w:r>
            <w:hyperlink r:id="rId13" w:history="1">
              <w:r w:rsidRPr="0029415B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29415B">
              <w:rPr>
                <w:sz w:val="24"/>
                <w:szCs w:val="24"/>
              </w:rPr>
              <w:t> 1экз.</w:t>
            </w:r>
          </w:p>
          <w:p w:rsidR="00321622" w:rsidRPr="0029415B" w:rsidRDefault="00321622" w:rsidP="002941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</w:t>
            </w:r>
            <w:r w:rsidR="005B6366" w:rsidRPr="0029415B">
              <w:rPr>
                <w:sz w:val="24"/>
                <w:szCs w:val="24"/>
              </w:rPr>
              <w:t>Екатеринбург:</w:t>
            </w:r>
            <w:r w:rsidRPr="0029415B">
              <w:rPr>
                <w:sz w:val="24"/>
                <w:szCs w:val="24"/>
              </w:rPr>
              <w:t xml:space="preserve"> [б. и.], 2016. - 1 с. </w:t>
            </w:r>
            <w:hyperlink r:id="rId14" w:history="1">
              <w:r w:rsidRPr="0029415B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29415B">
              <w:rPr>
                <w:sz w:val="24"/>
                <w:szCs w:val="24"/>
              </w:rPr>
              <w:t> 1экз.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9415B">
              <w:rPr>
                <w:sz w:val="24"/>
                <w:szCs w:val="24"/>
              </w:rPr>
              <w:t xml:space="preserve"> );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9415B">
              <w:rPr>
                <w:sz w:val="24"/>
                <w:szCs w:val="24"/>
              </w:rPr>
              <w:t xml:space="preserve"> )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9415B">
              <w:rPr>
                <w:sz w:val="24"/>
                <w:szCs w:val="24"/>
              </w:rPr>
              <w:t xml:space="preserve"> );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ЭБС Znanium.com (</w:t>
            </w:r>
            <w:hyperlink r:id="rId18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9415B">
              <w:rPr>
                <w:sz w:val="24"/>
                <w:szCs w:val="24"/>
              </w:rPr>
              <w:t xml:space="preserve"> );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9415B">
              <w:rPr>
                <w:sz w:val="24"/>
                <w:szCs w:val="24"/>
              </w:rPr>
              <w:t xml:space="preserve"> )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9415B">
              <w:rPr>
                <w:sz w:val="24"/>
                <w:szCs w:val="24"/>
              </w:rPr>
              <w:t xml:space="preserve"> );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9415B">
              <w:rPr>
                <w:sz w:val="24"/>
                <w:szCs w:val="24"/>
              </w:rPr>
              <w:t xml:space="preserve"> );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9415B">
              <w:rPr>
                <w:sz w:val="24"/>
                <w:szCs w:val="24"/>
              </w:rPr>
              <w:t xml:space="preserve"> ).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9415B">
              <w:rPr>
                <w:sz w:val="24"/>
                <w:szCs w:val="24"/>
              </w:rPr>
              <w:t xml:space="preserve"> ).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9415B">
              <w:rPr>
                <w:sz w:val="24"/>
                <w:szCs w:val="24"/>
              </w:rPr>
              <w:t xml:space="preserve"> )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9415B">
              <w:rPr>
                <w:sz w:val="24"/>
                <w:szCs w:val="24"/>
              </w:rPr>
              <w:t xml:space="preserve"> )</w:t>
            </w:r>
          </w:p>
          <w:p w:rsidR="00321622" w:rsidRPr="0029415B" w:rsidRDefault="00321622" w:rsidP="002941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29415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9415B">
              <w:rPr>
                <w:sz w:val="24"/>
                <w:szCs w:val="24"/>
              </w:rPr>
              <w:t xml:space="preserve"> )</w:t>
            </w:r>
          </w:p>
        </w:tc>
      </w:tr>
      <w:tr w:rsidR="005B6366" w:rsidRPr="0029415B" w:rsidTr="00DF7BF8">
        <w:tc>
          <w:tcPr>
            <w:tcW w:w="10490" w:type="dxa"/>
            <w:gridSpan w:val="3"/>
            <w:shd w:val="clear" w:color="auto" w:fill="E7E6E6" w:themeFill="background2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6366" w:rsidRPr="0029415B" w:rsidTr="00CB2C49">
        <w:tc>
          <w:tcPr>
            <w:tcW w:w="10490" w:type="dxa"/>
            <w:gridSpan w:val="3"/>
          </w:tcPr>
          <w:p w:rsidR="00321622" w:rsidRPr="0029415B" w:rsidRDefault="0097301E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bCs/>
                <w:iCs/>
                <w:sz w:val="24"/>
                <w:szCs w:val="24"/>
              </w:rPr>
              <w:lastRenderedPageBreak/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29415B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  <w:tr w:rsidR="005B6366" w:rsidRPr="0029415B" w:rsidTr="004431EA">
        <w:tc>
          <w:tcPr>
            <w:tcW w:w="10490" w:type="dxa"/>
            <w:gridSpan w:val="3"/>
            <w:shd w:val="clear" w:color="auto" w:fill="E7E6E6" w:themeFill="background2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B6366" w:rsidRPr="0029415B" w:rsidTr="00CB2C49">
        <w:tc>
          <w:tcPr>
            <w:tcW w:w="10490" w:type="dxa"/>
            <w:gridSpan w:val="3"/>
          </w:tcPr>
          <w:p w:rsidR="00321622" w:rsidRPr="0029415B" w:rsidRDefault="00321622" w:rsidP="00321622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21622" w:rsidRPr="0029415B" w:rsidRDefault="00321622" w:rsidP="00321622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21622" w:rsidRPr="0029415B" w:rsidRDefault="00321622" w:rsidP="00321622">
            <w:pPr>
              <w:jc w:val="both"/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B6366" w:rsidRPr="0029415B" w:rsidTr="00CB2C49">
        <w:tc>
          <w:tcPr>
            <w:tcW w:w="10490" w:type="dxa"/>
            <w:gridSpan w:val="3"/>
          </w:tcPr>
          <w:p w:rsidR="00321622" w:rsidRPr="0029415B" w:rsidRDefault="00321622" w:rsidP="00321622">
            <w:pPr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1622" w:rsidRPr="0029415B" w:rsidRDefault="00321622" w:rsidP="00321622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Общего доступа</w:t>
            </w:r>
          </w:p>
          <w:p w:rsidR="00321622" w:rsidRPr="0029415B" w:rsidRDefault="00321622" w:rsidP="00321622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- Справочная правовая система ГАРАНТ</w:t>
            </w:r>
          </w:p>
          <w:p w:rsidR="00321622" w:rsidRPr="0029415B" w:rsidRDefault="00321622" w:rsidP="00321622">
            <w:pPr>
              <w:rPr>
                <w:sz w:val="24"/>
                <w:szCs w:val="24"/>
              </w:rPr>
            </w:pPr>
            <w:r w:rsidRPr="0029415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321622" w:rsidRPr="0029415B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29415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B6366" w:rsidRPr="0029415B" w:rsidTr="00CB2C49">
        <w:tc>
          <w:tcPr>
            <w:tcW w:w="10490" w:type="dxa"/>
            <w:gridSpan w:val="3"/>
          </w:tcPr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21622" w:rsidRPr="0029415B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9415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9415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21622" w:rsidRPr="0029415B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9415B">
              <w:rPr>
                <w:rFonts w:eastAsia="Arial Unicode MS"/>
              </w:rPr>
              <w:t xml:space="preserve">Для проведения защиты </w:t>
            </w:r>
            <w:r w:rsidR="005B6366" w:rsidRPr="0029415B">
              <w:rPr>
                <w:rFonts w:eastAsia="Arial Unicode MS"/>
              </w:rPr>
              <w:t>практики требуется</w:t>
            </w:r>
            <w:r w:rsidRPr="0029415B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321622" w:rsidRPr="0029415B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415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321622" w:rsidRPr="0029415B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A4D82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5C" w:rsidRDefault="00A25C5C">
      <w:r>
        <w:separator/>
      </w:r>
    </w:p>
  </w:endnote>
  <w:endnote w:type="continuationSeparator" w:id="0">
    <w:p w:rsidR="00A25C5C" w:rsidRDefault="00A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5C" w:rsidRDefault="00A25C5C">
      <w:r>
        <w:separator/>
      </w:r>
    </w:p>
  </w:footnote>
  <w:footnote w:type="continuationSeparator" w:id="0">
    <w:p w:rsidR="00A25C5C" w:rsidRDefault="00A2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9B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D8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15B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622"/>
    <w:rsid w:val="00321CDA"/>
    <w:rsid w:val="00322D9C"/>
    <w:rsid w:val="00323273"/>
    <w:rsid w:val="003251E6"/>
    <w:rsid w:val="0032670A"/>
    <w:rsid w:val="003303FF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B636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ADA"/>
    <w:rsid w:val="0097301E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25C5C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096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328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7E56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E8A5-38AE-4331-811F-33C71894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1120</Words>
  <Characters>9679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10778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2019-06-03T06:12:00Z</cp:lastPrinted>
  <dcterms:created xsi:type="dcterms:W3CDTF">2019-06-04T05:05:00Z</dcterms:created>
  <dcterms:modified xsi:type="dcterms:W3CDTF">2019-07-11T06:32:00Z</dcterms:modified>
</cp:coreProperties>
</file>